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108" w:rsidRDefault="00BE1108" w:rsidP="008862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86296" w:rsidRPr="00BE1108" w:rsidRDefault="00886296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1108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«Русский язык». </w:t>
      </w:r>
      <w:r w:rsidR="00B64D10">
        <w:rPr>
          <w:rFonts w:ascii="Times New Roman" w:hAnsi="Times New Roman" w:cs="Times New Roman"/>
          <w:b/>
          <w:sz w:val="28"/>
          <w:szCs w:val="28"/>
        </w:rPr>
        <w:t>2</w:t>
      </w:r>
      <w:r w:rsidRPr="00BE110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64D10" w:rsidRPr="00B64D10" w:rsidRDefault="00886296" w:rsidP="00746D0A">
      <w:pPr>
        <w:shd w:val="clear" w:color="auto" w:fill="FFFFFF"/>
        <w:spacing w:after="0"/>
        <w:ind w:right="91"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4D1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>Рабочая программа по русскому языку разработана: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на основе </w:t>
      </w:r>
      <w:r w:rsidR="00B64D10" w:rsidRPr="00B64D10">
        <w:rPr>
          <w:rFonts w:ascii="Times New Roman" w:hAnsi="Times New Roman" w:cs="Times New Roman"/>
          <w:sz w:val="28"/>
          <w:szCs w:val="28"/>
        </w:rPr>
        <w:t>Федерального государственного образовательного стандарта начального общего образования;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sz w:val="28"/>
          <w:szCs w:val="28"/>
        </w:rPr>
        <w:t>Концепции духовно-нравственного развития и воспитания личности гражданина России;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sz w:val="28"/>
          <w:szCs w:val="28"/>
        </w:rPr>
        <w:t>планируемых результатов начального общего образования;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Министерства образования РФ: Начальное общее образование, </w:t>
      </w:r>
    </w:p>
    <w:p w:rsidR="00B64D10" w:rsidRPr="00B64D10" w:rsidRDefault="00746D0A" w:rsidP="00746D0A">
      <w:pPr>
        <w:shd w:val="clear" w:color="auto" w:fill="FFFFFF"/>
        <w:spacing w:after="0" w:line="240" w:lineRule="auto"/>
        <w:ind w:right="91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авторской программы </w:t>
      </w:r>
      <w:proofErr w:type="spellStart"/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>В.П.Канакиной</w:t>
      </w:r>
      <w:proofErr w:type="spellEnd"/>
      <w:r w:rsidR="00B64D10" w:rsidRPr="00B64D10">
        <w:rPr>
          <w:rFonts w:ascii="Times New Roman" w:hAnsi="Times New Roman" w:cs="Times New Roman"/>
          <w:color w:val="000000"/>
          <w:sz w:val="28"/>
          <w:szCs w:val="28"/>
        </w:rPr>
        <w:t xml:space="preserve"> и В.Г. Горецкого «Русский язык».</w:t>
      </w:r>
    </w:p>
    <w:p w:rsidR="00886296" w:rsidRPr="00886296" w:rsidRDefault="00886296" w:rsidP="00B64D1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Программа обеспечена следующим учебно-методическим комплектом: </w:t>
      </w:r>
    </w:p>
    <w:p w:rsidR="00746D0A" w:rsidRPr="00746D0A" w:rsidRDefault="00746D0A" w:rsidP="00746D0A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 xml:space="preserve">Программа - </w:t>
      </w:r>
      <w:proofErr w:type="spellStart"/>
      <w:r w:rsidRPr="00746D0A">
        <w:rPr>
          <w:rFonts w:ascii="Times New Roman" w:hAnsi="Times New Roman"/>
          <w:b w:val="0"/>
          <w:i w:val="0"/>
        </w:rPr>
        <w:t>Канакина</w:t>
      </w:r>
      <w:proofErr w:type="spellEnd"/>
      <w:r w:rsidRPr="00746D0A">
        <w:rPr>
          <w:rFonts w:ascii="Times New Roman" w:hAnsi="Times New Roman"/>
          <w:b w:val="0"/>
          <w:i w:val="0"/>
        </w:rPr>
        <w:t xml:space="preserve"> В. П., Горецкий В. Г., </w:t>
      </w:r>
      <w:proofErr w:type="spellStart"/>
      <w:r w:rsidRPr="00746D0A">
        <w:rPr>
          <w:rFonts w:ascii="Times New Roman" w:hAnsi="Times New Roman"/>
          <w:b w:val="0"/>
          <w:i w:val="0"/>
        </w:rPr>
        <w:t>Бойкина</w:t>
      </w:r>
      <w:proofErr w:type="spellEnd"/>
      <w:r w:rsidRPr="00746D0A">
        <w:rPr>
          <w:rFonts w:ascii="Times New Roman" w:hAnsi="Times New Roman"/>
          <w:b w:val="0"/>
          <w:i w:val="0"/>
        </w:rPr>
        <w:t xml:space="preserve"> М. В. Русский язык. Рабочие программы. 1-4 классы. М., Просвещение, 2011</w:t>
      </w:r>
    </w:p>
    <w:p w:rsidR="00746D0A" w:rsidRPr="00746D0A" w:rsidRDefault="00746D0A" w:rsidP="00746D0A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 xml:space="preserve">Методическое обеспечение – </w:t>
      </w:r>
    </w:p>
    <w:p w:rsidR="00746D0A" w:rsidRPr="00746D0A" w:rsidRDefault="00746D0A" w:rsidP="00746D0A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 xml:space="preserve">1.Канакина В. П., </w:t>
      </w:r>
      <w:proofErr w:type="spellStart"/>
      <w:r w:rsidRPr="00746D0A">
        <w:rPr>
          <w:rFonts w:ascii="Times New Roman" w:hAnsi="Times New Roman"/>
          <w:b w:val="0"/>
          <w:i w:val="0"/>
        </w:rPr>
        <w:t>Манасова</w:t>
      </w:r>
      <w:proofErr w:type="spellEnd"/>
      <w:r w:rsidRPr="00746D0A">
        <w:rPr>
          <w:rFonts w:ascii="Times New Roman" w:hAnsi="Times New Roman"/>
          <w:b w:val="0"/>
          <w:i w:val="0"/>
        </w:rPr>
        <w:t xml:space="preserve"> Г. Н.  Русский язык. Методическое пособие с поурочными разработками. 2 класс. В 2 частях. М., Просвещение, 2012</w:t>
      </w:r>
    </w:p>
    <w:p w:rsidR="00746D0A" w:rsidRPr="00746D0A" w:rsidRDefault="00746D0A" w:rsidP="00746D0A">
      <w:pPr>
        <w:pStyle w:val="2"/>
        <w:shd w:val="clear" w:color="auto" w:fill="FFFFFF"/>
        <w:spacing w:before="0" w:after="0"/>
        <w:jc w:val="both"/>
        <w:rPr>
          <w:rFonts w:ascii="Times New Roman" w:hAnsi="Times New Roman"/>
          <w:b w:val="0"/>
          <w:i w:val="0"/>
        </w:rPr>
      </w:pPr>
      <w:r w:rsidRPr="00746D0A">
        <w:rPr>
          <w:rFonts w:ascii="Times New Roman" w:hAnsi="Times New Roman"/>
          <w:b w:val="0"/>
          <w:i w:val="0"/>
        </w:rPr>
        <w:t>2.Канакина В. П. </w:t>
      </w:r>
      <w:hyperlink r:id="rId6" w:history="1">
        <w:r w:rsidRPr="00746D0A">
          <w:rPr>
            <w:rFonts w:ascii="Times New Roman" w:hAnsi="Times New Roman"/>
            <w:b w:val="0"/>
            <w:i w:val="0"/>
          </w:rPr>
          <w:t>Русский язык. 2 класс. Раздаточный</w:t>
        </w:r>
      </w:hyperlink>
      <w:r w:rsidRPr="00746D0A">
        <w:rPr>
          <w:rFonts w:ascii="Times New Roman" w:hAnsi="Times New Roman"/>
          <w:b w:val="0"/>
          <w:i w:val="0"/>
        </w:rPr>
        <w:t xml:space="preserve"> материал. Учебное пособие для общеобразовательных организаций.  М., Просвещение, 2016</w:t>
      </w:r>
    </w:p>
    <w:p w:rsidR="00746D0A" w:rsidRPr="00746D0A" w:rsidRDefault="00746D0A" w:rsidP="00746D0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6D0A">
        <w:rPr>
          <w:rFonts w:ascii="Times New Roman" w:hAnsi="Times New Roman" w:cs="Times New Roman"/>
          <w:sz w:val="28"/>
          <w:szCs w:val="28"/>
        </w:rPr>
        <w:t xml:space="preserve">Контрольно-оценочные материалы – </w:t>
      </w:r>
    </w:p>
    <w:p w:rsidR="00746D0A" w:rsidRPr="00746D0A" w:rsidRDefault="00746D0A" w:rsidP="00746D0A">
      <w:pPr>
        <w:shd w:val="clear" w:color="auto" w:fill="FFFFFF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46D0A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Pr="00746D0A">
        <w:rPr>
          <w:rFonts w:ascii="Times New Roman" w:hAnsi="Times New Roman" w:cs="Times New Roman"/>
          <w:sz w:val="28"/>
          <w:szCs w:val="28"/>
        </w:rPr>
        <w:t> В. П., Щёголева С. Г. </w:t>
      </w:r>
      <w:hyperlink r:id="rId7" w:history="1"/>
      <w:r w:rsidRPr="00746D0A">
        <w:rPr>
          <w:rFonts w:ascii="Times New Roman" w:hAnsi="Times New Roman" w:cs="Times New Roman"/>
          <w:sz w:val="28"/>
          <w:szCs w:val="28"/>
        </w:rPr>
        <w:t>Сборник диктантов и самостоятельных  работ. 1-4.  М., Просвещение, 2014</w:t>
      </w:r>
    </w:p>
    <w:p w:rsidR="00746D0A" w:rsidRPr="00746D0A" w:rsidRDefault="00746D0A" w:rsidP="00746D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46D0A">
        <w:rPr>
          <w:rFonts w:ascii="Times New Roman" w:hAnsi="Times New Roman" w:cs="Times New Roman"/>
          <w:sz w:val="28"/>
          <w:szCs w:val="28"/>
        </w:rPr>
        <w:t xml:space="preserve">Учебник – </w:t>
      </w:r>
    </w:p>
    <w:p w:rsidR="00746D0A" w:rsidRPr="00746D0A" w:rsidRDefault="00746D0A" w:rsidP="00746D0A">
      <w:pPr>
        <w:pStyle w:val="a3"/>
        <w:rPr>
          <w:rFonts w:ascii="Times New Roman" w:hAnsi="Times New Roman"/>
          <w:sz w:val="28"/>
          <w:szCs w:val="28"/>
          <w:shd w:val="clear" w:color="auto" w:fill="FFFFFF"/>
        </w:rPr>
      </w:pPr>
      <w:proofErr w:type="spellStart"/>
      <w:r w:rsidRPr="00746D0A">
        <w:rPr>
          <w:rFonts w:ascii="Times New Roman" w:hAnsi="Times New Roman"/>
          <w:sz w:val="28"/>
          <w:szCs w:val="28"/>
          <w:shd w:val="clear" w:color="auto" w:fill="FFFFFF"/>
        </w:rPr>
        <w:t>Канакина</w:t>
      </w:r>
      <w:proofErr w:type="spellEnd"/>
      <w:r w:rsidRPr="00746D0A">
        <w:rPr>
          <w:rFonts w:ascii="Times New Roman" w:hAnsi="Times New Roman"/>
          <w:sz w:val="28"/>
          <w:szCs w:val="28"/>
          <w:shd w:val="clear" w:color="auto" w:fill="FFFFFF"/>
        </w:rPr>
        <w:t xml:space="preserve"> В.П., Горецкий В.Г. Учебник. Русский язык. 2 класс. В 2-х частях. М., Просвещение, 2017</w:t>
      </w:r>
    </w:p>
    <w:p w:rsidR="00746D0A" w:rsidRPr="00746D0A" w:rsidRDefault="00746D0A" w:rsidP="00746D0A">
      <w:pPr>
        <w:pStyle w:val="a3"/>
        <w:rPr>
          <w:rFonts w:ascii="Times New Roman" w:hAnsi="Times New Roman"/>
          <w:sz w:val="28"/>
          <w:szCs w:val="28"/>
        </w:rPr>
      </w:pPr>
      <w:r w:rsidRPr="00746D0A">
        <w:rPr>
          <w:rFonts w:ascii="Times New Roman" w:hAnsi="Times New Roman"/>
          <w:sz w:val="28"/>
          <w:szCs w:val="28"/>
          <w:shd w:val="clear" w:color="auto" w:fill="FFFFFF"/>
        </w:rPr>
        <w:t>- приложение на электронном носителе</w:t>
      </w:r>
    </w:p>
    <w:p w:rsidR="00746D0A" w:rsidRDefault="00746D0A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  Содержание   программы   представлено   следующими   разделами: </w:t>
      </w:r>
    </w:p>
    <w:p w:rsidR="00746D0A" w:rsidRPr="00886296" w:rsidRDefault="00746D0A" w:rsidP="00746D0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записка,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планируемые   результаты   освоения</w:t>
      </w:r>
      <w:r>
        <w:rPr>
          <w:rFonts w:ascii="Times New Roman" w:hAnsi="Times New Roman" w:cs="Times New Roman"/>
          <w:sz w:val="28"/>
          <w:szCs w:val="28"/>
        </w:rPr>
        <w:t xml:space="preserve">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 xml:space="preserve">,   </w:t>
      </w:r>
      <w:r>
        <w:rPr>
          <w:rFonts w:ascii="Times New Roman" w:hAnsi="Times New Roman" w:cs="Times New Roman"/>
          <w:sz w:val="28"/>
          <w:szCs w:val="28"/>
        </w:rPr>
        <w:t>содержание   учебного предмета</w:t>
      </w:r>
      <w:r w:rsidRPr="00886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тематическое планирование, </w:t>
      </w:r>
      <w:r w:rsidR="00F36B61">
        <w:rPr>
          <w:rFonts w:ascii="Times New Roman" w:hAnsi="Times New Roman" w:cs="Times New Roman"/>
          <w:sz w:val="28"/>
          <w:szCs w:val="28"/>
        </w:rPr>
        <w:t>критерии оценивания</w:t>
      </w:r>
      <w:r>
        <w:rPr>
          <w:rFonts w:ascii="Times New Roman" w:hAnsi="Times New Roman" w:cs="Times New Roman"/>
          <w:sz w:val="28"/>
          <w:szCs w:val="28"/>
        </w:rPr>
        <w:t>, календарно – тематическое планирование.</w:t>
      </w:r>
    </w:p>
    <w:p w:rsidR="00886296" w:rsidRPr="00886296" w:rsidRDefault="00886296" w:rsidP="00502255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>На изучение русского языка в</w:t>
      </w:r>
      <w:r w:rsidR="00746D0A">
        <w:rPr>
          <w:rFonts w:ascii="Times New Roman" w:hAnsi="Times New Roman" w:cs="Times New Roman"/>
          <w:sz w:val="28"/>
          <w:szCs w:val="28"/>
        </w:rPr>
        <w:t>о</w:t>
      </w: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  <w:r w:rsidR="00746D0A">
        <w:rPr>
          <w:rFonts w:ascii="Times New Roman" w:hAnsi="Times New Roman" w:cs="Times New Roman"/>
          <w:sz w:val="28"/>
          <w:szCs w:val="28"/>
        </w:rPr>
        <w:t>2</w:t>
      </w:r>
      <w:r w:rsidRPr="00886296">
        <w:rPr>
          <w:rFonts w:ascii="Times New Roman" w:hAnsi="Times New Roman" w:cs="Times New Roman"/>
          <w:sz w:val="28"/>
          <w:szCs w:val="28"/>
        </w:rPr>
        <w:t xml:space="preserve">  классе отводится 5 часов в неделю, всего – 16</w:t>
      </w:r>
      <w:r w:rsidR="00F36B61">
        <w:rPr>
          <w:rFonts w:ascii="Times New Roman" w:hAnsi="Times New Roman" w:cs="Times New Roman"/>
          <w:sz w:val="28"/>
          <w:szCs w:val="28"/>
        </w:rPr>
        <w:t>5</w:t>
      </w:r>
      <w:r w:rsidR="00746D0A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88629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6296" w:rsidRPr="00886296" w:rsidRDefault="00886296" w:rsidP="008862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86296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502255" w:rsidRDefault="00502255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B61" w:rsidRDefault="00F36B61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6B61" w:rsidRDefault="00F36B61" w:rsidP="00BE110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F36B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77D21"/>
    <w:multiLevelType w:val="hybridMultilevel"/>
    <w:tmpl w:val="5944F96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6E1A37A9"/>
    <w:multiLevelType w:val="hybridMultilevel"/>
    <w:tmpl w:val="0F50BF1E"/>
    <w:lvl w:ilvl="0" w:tplc="635C37DE">
      <w:start w:val="3"/>
      <w:numFmt w:val="bullet"/>
      <w:lvlText w:val="–"/>
      <w:lvlJc w:val="left"/>
      <w:pPr>
        <w:ind w:left="143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296"/>
    <w:rsid w:val="000B6843"/>
    <w:rsid w:val="001A7212"/>
    <w:rsid w:val="00350CC5"/>
    <w:rsid w:val="00502255"/>
    <w:rsid w:val="00746D0A"/>
    <w:rsid w:val="007B76BF"/>
    <w:rsid w:val="007C7F01"/>
    <w:rsid w:val="00886296"/>
    <w:rsid w:val="00B64D10"/>
    <w:rsid w:val="00BA4015"/>
    <w:rsid w:val="00BE1108"/>
    <w:rsid w:val="00D21A3D"/>
    <w:rsid w:val="00E33BA9"/>
    <w:rsid w:val="00E34617"/>
    <w:rsid w:val="00F36B61"/>
    <w:rsid w:val="00F942E5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746D0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46D0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No Spacing"/>
    <w:link w:val="a4"/>
    <w:qFormat/>
    <w:rsid w:val="00746D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rsid w:val="00746D0A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746D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catalog.prosv.ru/go/05-0308-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atalog.prosv.ru/go/05-0124-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2018-11-25T08:12:00Z</dcterms:created>
  <dcterms:modified xsi:type="dcterms:W3CDTF">2009-01-01T00:32:00Z</dcterms:modified>
</cp:coreProperties>
</file>